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 xml:space="preserve">เงินช่วยเหลือหรืออุดหนุนจากกองทุนพัฒนาฝีมือแรงงานแก่ผู้ประกอบกิจการที่ส่งเงินสมทบเข้ากองทุน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>(N)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กรมพัฒนาฝีมือแรงงาน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กระทรวงแรงงาน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>พระราชบัญญัติส่งเสริมการพัฒนาฝีมือแรงงานพ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ศ</w:t>
      </w:r>
      <w:r w:rsidRPr="00586D86">
        <w:rPr>
          <w:rFonts w:ascii="Tahoma" w:hAnsi="Tahoma" w:cs="Tahoma"/>
          <w:noProof/>
          <w:sz w:val="20"/>
          <w:szCs w:val="20"/>
        </w:rPr>
        <w:t xml:space="preserve">. 2545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มาตรา </w:t>
      </w:r>
      <w:r w:rsidRPr="00586D86">
        <w:rPr>
          <w:rFonts w:ascii="Tahoma" w:hAnsi="Tahoma" w:cs="Tahoma"/>
          <w:noProof/>
          <w:sz w:val="20"/>
          <w:szCs w:val="20"/>
        </w:rPr>
        <w:t xml:space="preserve">28 (3) </w:t>
      </w:r>
      <w:r w:rsidRPr="00586D86">
        <w:rPr>
          <w:rFonts w:ascii="Tahoma" w:hAnsi="Tahoma" w:cs="Tahoma"/>
          <w:noProof/>
          <w:sz w:val="20"/>
          <w:szCs w:val="20"/>
          <w:cs/>
        </w:rPr>
        <w:t>บัญญัติให้ใช้จ่ายเงินกองทุนพัฒนาฝีมือแรงงานเพื่อช่วยเหลือหรืออุดหนุนกิจการใดๆที่เกี่ยวกับการส่งเสริมการพัฒนาฝีมือแรงงานตามหลักเกณฑ์ที่คณะกรรมการประกาศกำหนด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ประกาศคณะกรรมการส่งเสริมการพัฒนาฝีมือแรงงานเรื่องหลักเกณฑ์การใช้จ่ายเงินกองทุนพัฒนาฝีมือแรงงานเพื่อช่วยเหลือหรืออุดหนุนกิจการใดๆที่เกี่ยวกับการส่งเสริมการพัฒนาฝีมือแรงงานและช่วยเหลือหรืออุดหนุนการดำเนินการของศูนย์ประเมินความรู้ความสามารถกลางลงวัน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9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มิถุนายน </w:t>
      </w:r>
      <w:r w:rsidRPr="00586D86">
        <w:rPr>
          <w:rFonts w:ascii="Tahoma" w:hAnsi="Tahoma" w:cs="Tahoma"/>
          <w:noProof/>
          <w:sz w:val="20"/>
          <w:szCs w:val="20"/>
        </w:rPr>
        <w:t>2560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1. </w:t>
      </w:r>
      <w:r w:rsidRPr="00586D86">
        <w:rPr>
          <w:rFonts w:ascii="Tahoma" w:hAnsi="Tahoma" w:cs="Tahoma"/>
          <w:noProof/>
          <w:sz w:val="20"/>
          <w:szCs w:val="20"/>
          <w:cs/>
        </w:rPr>
        <w:t>หลักเกณฑ์การให้เงินช่วยเหลือหรืออุดหนุนจากกองทุนพัฒนาฝีมือแรงงาน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ให้ช่วยเหลืออุดหนุนแก่ผู้ประกอบกิจการที่ส่งเงินสมทบเข้ากองทุนภายในเวลาที่กำหนดในปีที่ผ่านมาและได้ดำเนินการพัฒนาฝีมือแรงงานตามมาตรา </w:t>
      </w:r>
      <w:r w:rsidRPr="00586D86">
        <w:rPr>
          <w:rFonts w:ascii="Tahoma" w:hAnsi="Tahoma" w:cs="Tahoma"/>
          <w:noProof/>
          <w:sz w:val="20"/>
          <w:szCs w:val="20"/>
        </w:rPr>
        <w:t xml:space="preserve">29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วรรคสองครบตามสัดส่วนที่กฎหมายกำหนดในปีถัดมาโดยมีสิทธิขอรับเงินช่วยเหลือหรืออุดหนุนในอัตราร้อยละ </w:t>
      </w:r>
      <w:r w:rsidRPr="00586D86">
        <w:rPr>
          <w:rFonts w:ascii="Tahoma" w:hAnsi="Tahoma" w:cs="Tahoma"/>
          <w:noProof/>
          <w:sz w:val="20"/>
          <w:szCs w:val="20"/>
        </w:rPr>
        <w:t xml:space="preserve">10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ของเงินสมทบที่นำส่ง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ประกาศข้อ </w:t>
      </w:r>
      <w:r w:rsidRPr="00586D86">
        <w:rPr>
          <w:rFonts w:ascii="Tahoma" w:hAnsi="Tahoma" w:cs="Tahoma"/>
          <w:noProof/>
          <w:sz w:val="20"/>
          <w:szCs w:val="20"/>
        </w:rPr>
        <w:t>6)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2. </w:t>
      </w:r>
      <w:r w:rsidRPr="00586D86">
        <w:rPr>
          <w:rFonts w:ascii="Tahoma" w:hAnsi="Tahoma" w:cs="Tahoma"/>
          <w:noProof/>
          <w:sz w:val="20"/>
          <w:szCs w:val="20"/>
          <w:cs/>
        </w:rPr>
        <w:t>ผู้มีสิทธิขอรับเงินช่วยเหลือหรืออุดหนุน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ผู้ประกอบกิจการ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3. </w:t>
      </w:r>
      <w:r w:rsidRPr="00586D86">
        <w:rPr>
          <w:rFonts w:ascii="Tahoma" w:hAnsi="Tahoma" w:cs="Tahoma"/>
          <w:noProof/>
          <w:sz w:val="20"/>
          <w:szCs w:val="20"/>
          <w:cs/>
        </w:rPr>
        <w:t>สถานที่ยื่นคำขอรับเงินช่วยเหลือหรืออุดหนุน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ให้ยื่นคำขอรับเงินช่วยเหลือหรืออุดหนุนจากกองทุนพัฒนาฝีมือแรงงานตามแบบชอ</w:t>
      </w:r>
      <w:r w:rsidRPr="00586D86">
        <w:rPr>
          <w:rFonts w:ascii="Tahoma" w:hAnsi="Tahoma" w:cs="Tahoma"/>
          <w:noProof/>
          <w:sz w:val="20"/>
          <w:szCs w:val="20"/>
        </w:rPr>
        <w:t xml:space="preserve">.2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พร้อมเอกสารหลักฐานประกอบณท้องที่ที่สถานประกอบกิจการตั้งอยู่กรุงเทพมหานครให้ยื่นณสถาบันพัฒนาฝีมือแรงงาน </w:t>
      </w:r>
      <w:r w:rsidRPr="00586D86">
        <w:rPr>
          <w:rFonts w:ascii="Tahoma" w:hAnsi="Tahoma" w:cs="Tahoma"/>
          <w:noProof/>
          <w:sz w:val="20"/>
          <w:szCs w:val="20"/>
        </w:rPr>
        <w:t xml:space="preserve">13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กรุงเทพมหานครและสำนักงานพัฒนาฝีมือแรงงานกรุงเทพมหานครพื้นที่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1- 5 </w:t>
      </w:r>
      <w:r w:rsidRPr="00586D86">
        <w:rPr>
          <w:rFonts w:ascii="Tahoma" w:hAnsi="Tahoma" w:cs="Tahoma"/>
          <w:noProof/>
          <w:sz w:val="20"/>
          <w:szCs w:val="20"/>
          <w:cs/>
        </w:rPr>
        <w:t>จังหวัดอื่นให้ยื่นณสถาบันพัฒนาฝีมือแรงงานหรือสำนักงานพัฒนาฝีมือแรงงาน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4. </w:t>
      </w:r>
      <w:r w:rsidRPr="00586D86">
        <w:rPr>
          <w:rFonts w:ascii="Tahoma" w:hAnsi="Tahoma" w:cs="Tahoma"/>
          <w:noProof/>
          <w:sz w:val="20"/>
          <w:szCs w:val="20"/>
          <w:cs/>
        </w:rPr>
        <w:t>กำหนดเวลาการยื่นคำขอรับเงินช่วยเหลือหรืออุดหนุน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ให้ยื่นคำขอรับเงินช่วยเหลือหรืออุดหนุนภายในวันที่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30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กันยายนของปีที่สิทธิขอรับเงินช่วยเหลือหรืออุดหนุนเกิดมีขึ้นทั้งนี้ไม่เกินวันที่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31 </w:t>
      </w:r>
      <w:r w:rsidRPr="00586D86">
        <w:rPr>
          <w:rFonts w:ascii="Tahoma" w:hAnsi="Tahoma" w:cs="Tahoma"/>
          <w:noProof/>
          <w:sz w:val="20"/>
          <w:szCs w:val="20"/>
          <w:cs/>
        </w:rPr>
        <w:t>มีนาคมของปีถัดไป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5. </w:t>
      </w:r>
      <w:r w:rsidRPr="00586D86">
        <w:rPr>
          <w:rFonts w:ascii="Tahoma" w:hAnsi="Tahoma" w:cs="Tahoma"/>
          <w:noProof/>
          <w:sz w:val="20"/>
          <w:szCs w:val="20"/>
          <w:cs/>
        </w:rPr>
        <w:t>การรายงานผลการดำเนินการพัฒนาฝีมือแรงงาน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ผู้ได้รับเงินช่วยเหลือหรืออุดหนุนจากกองทุนพัฒนาฝีมือแรงงานต้องรายงานผลการดำเนินงานการพัฒนาฝีมือแรงงานตามแบบชอ</w:t>
      </w:r>
      <w:r w:rsidRPr="00586D86">
        <w:rPr>
          <w:rFonts w:ascii="Tahoma" w:hAnsi="Tahoma" w:cs="Tahoma"/>
          <w:noProof/>
          <w:sz w:val="20"/>
          <w:szCs w:val="20"/>
        </w:rPr>
        <w:t xml:space="preserve">. 3-1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ส่งให้สถาบันพัฒนาฝีมือแรงงานหรือสำนักงานพัฒนาฝีมือแรงงานทราบภายใน </w:t>
      </w:r>
      <w:r w:rsidRPr="00586D86">
        <w:rPr>
          <w:rFonts w:ascii="Tahoma" w:hAnsi="Tahoma" w:cs="Tahoma"/>
          <w:noProof/>
          <w:sz w:val="20"/>
          <w:szCs w:val="20"/>
        </w:rPr>
        <w:t xml:space="preserve">30 </w:t>
      </w:r>
      <w:r w:rsidRPr="00586D86">
        <w:rPr>
          <w:rFonts w:ascii="Tahoma" w:hAnsi="Tahoma" w:cs="Tahoma"/>
          <w:noProof/>
          <w:sz w:val="20"/>
          <w:szCs w:val="20"/>
          <w:cs/>
        </w:rPr>
        <w:t>วันนับแต่วันที่ดำเนินการแล้วเสร็จ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กรณีมอบอำนาจ ผู้แทน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ผู้มาส่งเอกสาร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พนักงานส่งเอกสารนั้นไม่มีอำนาจในการทำบันทึกข้อตกลงสองฝ่ายแทนผู้ยื่นคำขอจนกว่าจะได้รับมอบอำนาจอย่างถูกต้อง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สำนักงานพัฒนาฝีมือแรงงานทุกจังหวัด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รายละเอียดที่อยู่ โทรศัพท์ แฟกซ์ ของแต่ละหน่วยงานสามารถดูได้ที่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10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รับคำขอตรวจความถูกต้องเอกสารหลักฐานประกอบคำขอรับเงินช่วยเหลือหรืออุดหนุนจากกองทุนพัฒนาฝีมือ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เอกสารคำขอไม่ถูกต้องส่งคืนแก้ไขให้ถูกต้อง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การลงนาม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/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คณะกรรมการมีมติ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ผู้อำนวยการพิจารณาอนุมัติคำขอรับเงินช่วยเหลือหรืออุดหนุน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-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พัฒนาฝีมือแรงงานส่งสำเนาคำขอและเอกสารประกอบให้กองส่งเสริมการพัฒนาฝีมือแรงงานเมื่อกองส่งเสริมการพัฒนาฝีมือแรงงานได้รับคำขอจะตรวจสอบความถูกต้องก่อนเสนอขออนุมัติเบิกเงินและโอนเงินให้สถาบันพัฒนาฝีมือแรงงา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สำนักงานพัฒนาฝีมือแรงงานดำเนินการจ่ายให้แก่ผู้ยื่นคำขอที่ได้รับอนุมัติ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7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กองส่งเสริมการพัฒนาฝีมือแรงงาน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-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จ่ายเงินช่วยเหลือหรืออุดหนุนให้แก่ผู้ที่ได้รับการอนุมัติ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แบบคำขอรับเงินช่วยเหลือหรืออุดหนุนจากกองทุนพัฒนาฝีมือแรงงาน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แบบชอ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 2-2)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966205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หนังสือรับรองการจดทะเบียนนิติบุคคลพร้อมวัตถุประสงค์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กรณีเป็นนิติบุคคล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966205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2032398782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เชื่อมโยงในระบบ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linkage center)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กรมพัฒนาธุรกิจการค้า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หนังสือมอบอำนาจทำการแทนนิติบุคคล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กรณีมีการมอบอำนาจ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966205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923154535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ติดอากรแสตมป์ตามที่กฎหมายกำหนด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บัตรประจำตัวประชาชนของผู้มอบอำนาจและผู้รับมอบอำนาจ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กรณีมีการมอบอำนาจ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966205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226043370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สำเนาบัตรประชาชนของผู้มอบ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br/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บัตรประชาชนฉบับจริงของผู้รับมอบ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br/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สำเนาแบบแสดงการส่งเงินสมทบกองทุนพัฒนาฝีมือแรงงานตามข้อ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2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ของแบบชอ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.2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พร้อมสำเนาใบเสร็จรับเงิน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966205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998508384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รับรองสำเนา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lastRenderedPageBreak/>
              <w:t>สำเนาแบบแสดงการส่งเงินสมทบกองทุนพัฒนาฝีมือแรงงานตาม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lastRenderedPageBreak/>
              <w:t xml:space="preserve">ข้อ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3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ของแบบชอ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 2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966205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897846534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รับรองสำเนา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lastRenderedPageBreak/>
              <w:t>กรมพัฒนาฝีมือแรงงาน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846" w:type="dxa"/>
          </w:tcPr>
          <w:p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ไม่เสียค่าธรรมเนียม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243" w:type="dxa"/>
          </w:tcPr>
          <w:p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 xml:space="preserve">0 </w:t>
            </w:r>
            <w:r w:rsidRPr="00812105">
              <w:rPr>
                <w:rFonts w:ascii="Tahoma" w:hAnsi="Tahoma" w:cs="Tahoma"/>
                <w:noProof/>
                <w:sz w:val="20"/>
                <w:szCs w:val="20"/>
                <w:cs/>
              </w:rPr>
              <w:t>บาท</w:t>
            </w:r>
          </w:p>
          <w:p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กระทรวงแรงงาน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กระทรวงแรงงาน ถนนมิตรไมตรี 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1546 http://www.mol.go.th/anonymouse/complaint)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กรมพัฒนาฝีมือแรงงาน ถนนมิตรไมตรี 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0 2643 6039 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กองส่งเสริมการพัฒนาฝีมือแรงงาน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กองส่งเสริมการพัฒนาฝีมือแรงงาน กรมพัฒนาฝีมือแรงงาน ถนนมิตรไมตรี แขวงดินแดง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เขตดินแดง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0 2643 6039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สำนักงานพัฒนาฝีมือแรงงานทุกจังหวัด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รายละเอียดที่อยู่ โทรศัพท์ แฟกซ์ ของแต่ละหน่วยงานสามารถดูได้ที่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ศูนย์รับเรื่องร้องเรียนการทุจริตในภาครัฐ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สำนักงานคณะกรรมการป้องกันและปราบปรามการทุจริตในภาครัฐ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 ป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ป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ท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- 99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หมู่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4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อาคารซอฟต์แวร์ปาร์ค ชั้น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2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ถนนแจ้งวัฒนะ ตำบลคลองเกลือ อำเภอปากเกร็ด จังหวัดนนทบุรี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11120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-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1206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โทรศัพท์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 2502 6670-80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ต่อ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1900 , 1904- 7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0 2502 6132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- www.pacc.go.th / www.facebook.com/PACC.GO.TH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ศูนย์รับเรื่องร้องเรียนสำหรับนักลงทุนต่างชาติ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(The Anti-Corruption Operation center)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Tel : +66 92 668 0777 / Line : Fad.pacc / Facebook : The Anti-Corruption Operation Center / Email : Fad.pacc@gmail.com)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0B2BF5" w:rsidRPr="00A36052" w:rsidTr="00527864">
        <w:tc>
          <w:tcPr>
            <w:tcW w:w="846" w:type="dxa"/>
          </w:tcPr>
          <w:p w:rsidR="000B2BF5" w:rsidRPr="00A36052" w:rsidRDefault="00A36052" w:rsidP="00727E6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A3605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A36052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แบบฟอร์มต่างๆสามารถดาวน์โหลดได้ที่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(http://www.dsd.go.th/sdpaa/Region/Show_Doc?CATEGORY_DOCUMENT_ID=981&amp;filter=)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  <w:cs/>
        </w:rPr>
        <w:t>ระยะเวลาแล้วเสร็จอาจคลาดเคลื่อนได้จากลำดับที่ยื่นคำขอ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จำนวนคำขอ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จำนวนเจ้าหน้าที่ผู้พิจารณา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ต่อวัน</w:t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  <w:cs/>
        </w:rPr>
        <w:t>สำเนาเอกสารทุกฉบับต้องมีการรับรองสำเนาถูกต้องโดยผู้มีอำนาจลงนามหรือผู้รับมอบอำนาจ</w:t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</w:rPr>
        <w:br/>
        <w:t>**</w:t>
      </w:r>
      <w:r w:rsidRPr="00527864">
        <w:rPr>
          <w:rFonts w:ascii="Tahoma" w:hAnsi="Tahoma" w:cs="Tahoma"/>
          <w:noProof/>
          <w:sz w:val="20"/>
          <w:szCs w:val="20"/>
          <w:cs/>
        </w:rPr>
        <w:t>กรณีมอบอำนาจ ผู้แทน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ผู้มาส่งเอกสาร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พนักงานส่งเอกสารนั้นไม่มีอำนาจในการทำบันทึกข้อตกลงสองฝ่ายแทนผู้ยื่นคำขอ</w:t>
      </w:r>
      <w:r w:rsidRPr="00527864">
        <w:rPr>
          <w:rFonts w:ascii="Tahoma" w:hAnsi="Tahoma" w:cs="Tahoma"/>
          <w:noProof/>
          <w:sz w:val="20"/>
          <w:szCs w:val="20"/>
          <w:cs/>
        </w:rPr>
        <w:lastRenderedPageBreak/>
        <w:t>จนกว่าจะได้รับมอบอำนาจอย่างถูกต้อง</w:t>
      </w:r>
      <w:r w:rsidRPr="00527864">
        <w:rPr>
          <w:rFonts w:ascii="Tahoma" w:hAnsi="Tahoma" w:cs="Tahoma"/>
          <w:noProof/>
          <w:sz w:val="20"/>
          <w:szCs w:val="20"/>
        </w:rPr>
        <w:br/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 xml:space="preserve">เงินช่วยเหลือหรืออุดหนุนจากกองทุนพัฒนาฝีมือแรงงานแก่ผู้ประกอบกิจการที่ส่งเงินสมทบเข้ากองทุน </w:t>
      </w:r>
      <w:r w:rsidR="007B7ED7">
        <w:rPr>
          <w:rFonts w:ascii="Tahoma" w:hAnsi="Tahoma" w:cs="Tahoma"/>
          <w:noProof/>
          <w:sz w:val="20"/>
          <w:szCs w:val="20"/>
        </w:rPr>
        <w:t>(N)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กรมพัฒนาฝีมือแรงงาน กรมพัฒนาฝีมือแรงงาน กรมพัฒนาฝีมือแรงงาน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อนุมัติ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ประกาศคณะกรรมการส่งเสริมการพัฒนาฝีมือแรงงาน เรื่อง หลักเกณฑ์การใช้จ่ายเงินกองทุนพัฒนาฝีมือแรงงานเพื่อช่วยเหลือหรืออุดหนุนกิจการใด ๆ ที่เกี่ยวกับการส่งเสริมการพัฒนาฝีมือแรงงาน และช่วยเหลือหรืออุดหนุนการดำเนินการของศูนย์ประเมินความรู้ความสามารถกลาง ลงวันที่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9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มิถุนายน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2560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ร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บ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ส่งเสริมการพัฒนาฝีมือแรงงาน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2545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และที่แก้ไขเพิ่มเติม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บริการที่มีความสำคัญด้านเศรษฐกิจ</w:t>
      </w:r>
      <w:r w:rsidR="00C46545">
        <w:rPr>
          <w:rFonts w:ascii="Tahoma" w:hAnsi="Tahoma" w:cs="Tahoma"/>
          <w:noProof/>
          <w:sz w:val="20"/>
          <w:szCs w:val="20"/>
        </w:rPr>
        <w:t>/</w:t>
      </w:r>
      <w:r w:rsidR="00C46545">
        <w:rPr>
          <w:rFonts w:ascii="Tahoma" w:hAnsi="Tahoma" w:cs="Tahoma"/>
          <w:noProof/>
          <w:sz w:val="20"/>
          <w:szCs w:val="20"/>
          <w:cs/>
        </w:rPr>
        <w:t>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ส่วนกลาง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ตามกฎกระทรวง</w:t>
      </w:r>
      <w:r w:rsidR="002F5480">
        <w:rPr>
          <w:rFonts w:ascii="Tahoma" w:hAnsi="Tahoma" w:cs="Tahoma"/>
          <w:noProof/>
          <w:sz w:val="20"/>
          <w:szCs w:val="20"/>
        </w:rPr>
        <w:t xml:space="preserve">),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พระราชบัญญัติส่งเสริมการพัฒนาฝีมือแรงงาน พ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ศ</w:t>
      </w:r>
      <w:r w:rsidR="00310B8F">
        <w:rPr>
          <w:rFonts w:ascii="Tahoma" w:hAnsi="Tahoma" w:cs="Tahoma"/>
          <w:noProof/>
          <w:sz w:val="20"/>
          <w:szCs w:val="20"/>
        </w:rPr>
        <w:t xml:space="preserve">.2545 </w:t>
      </w:r>
      <w:r w:rsidR="00310B8F">
        <w:rPr>
          <w:rFonts w:ascii="Tahoma" w:hAnsi="Tahoma" w:cs="Tahoma"/>
          <w:noProof/>
          <w:sz w:val="20"/>
          <w:szCs w:val="20"/>
          <w:cs/>
        </w:rPr>
        <w:t>และที่แก้ไขเพิ่มเติม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10.0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</w:rPr>
        <w:t>[</w:t>
      </w:r>
      <w:r w:rsidR="002F5480">
        <w:rPr>
          <w:rFonts w:ascii="Tahoma" w:hAnsi="Tahoma" w:cs="Tahoma"/>
          <w:noProof/>
          <w:sz w:val="20"/>
          <w:szCs w:val="20"/>
          <w:cs/>
        </w:rPr>
        <w:t>สำเนาคู่มือประชาชน</w:t>
      </w:r>
      <w:r w:rsidR="002F5480">
        <w:rPr>
          <w:rFonts w:ascii="Tahoma" w:hAnsi="Tahoma" w:cs="Tahoma"/>
          <w:noProof/>
          <w:sz w:val="20"/>
          <w:szCs w:val="20"/>
        </w:rPr>
        <w:t xml:space="preserve">]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เงินช่วยเหลือหรืออุดหนุนจากกองทุนพัฒนาฝีมือแรงงานแก่ผู้ประกอบกิจการที่ส่งเงินสมทบเข้ากองทุน </w:t>
      </w:r>
      <w:r w:rsidR="002F5480">
        <w:rPr>
          <w:rFonts w:ascii="Tahoma" w:hAnsi="Tahoma" w:cs="Tahoma"/>
          <w:noProof/>
          <w:sz w:val="20"/>
          <w:szCs w:val="20"/>
        </w:rPr>
        <w:t>(N) 01/09/2562 14:42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p w:rsidR="00966205" w:rsidRDefault="00966205" w:rsidP="00966205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966205" w:rsidRDefault="00966205" w:rsidP="00966205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966205" w:rsidRDefault="00966205" w:rsidP="0096620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808080"/>
          <w:sz w:val="16"/>
          <w:szCs w:val="16"/>
        </w:rPr>
      </w:pPr>
    </w:p>
    <w:p w:rsidR="00966205" w:rsidRDefault="00966205" w:rsidP="0096620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808080"/>
          <w:sz w:val="16"/>
          <w:szCs w:val="16"/>
        </w:rPr>
      </w:pPr>
    </w:p>
    <w:p w:rsidR="00966205" w:rsidRDefault="00966205" w:rsidP="0096620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808080"/>
          <w:sz w:val="16"/>
          <w:szCs w:val="16"/>
        </w:rPr>
      </w:pPr>
    </w:p>
    <w:p w:rsidR="00966205" w:rsidRDefault="00966205" w:rsidP="0096620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808080"/>
          <w:sz w:val="16"/>
          <w:szCs w:val="16"/>
        </w:rPr>
      </w:pPr>
    </w:p>
    <w:p w:rsidR="00966205" w:rsidRDefault="00966205" w:rsidP="0096620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808080"/>
          <w:sz w:val="16"/>
          <w:szCs w:val="16"/>
        </w:rPr>
      </w:pPr>
    </w:p>
    <w:p w:rsidR="00966205" w:rsidRDefault="00966205" w:rsidP="0096620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808080"/>
          <w:sz w:val="16"/>
          <w:szCs w:val="16"/>
        </w:rPr>
      </w:pPr>
    </w:p>
    <w:p w:rsidR="00966205" w:rsidRDefault="00966205" w:rsidP="0096620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808080"/>
          <w:sz w:val="16"/>
          <w:szCs w:val="16"/>
        </w:rPr>
      </w:pPr>
    </w:p>
    <w:p w:rsidR="00966205" w:rsidRDefault="00966205" w:rsidP="0096620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808080"/>
          <w:sz w:val="16"/>
          <w:szCs w:val="16"/>
        </w:rPr>
      </w:pPr>
    </w:p>
    <w:p w:rsidR="00966205" w:rsidRDefault="00966205" w:rsidP="0096620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808080"/>
          <w:sz w:val="16"/>
          <w:szCs w:val="16"/>
        </w:rPr>
      </w:pPr>
    </w:p>
    <w:p w:rsidR="00966205" w:rsidRDefault="00966205" w:rsidP="0096620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808080"/>
          <w:sz w:val="16"/>
          <w:szCs w:val="16"/>
        </w:rPr>
      </w:pPr>
    </w:p>
    <w:p w:rsidR="00966205" w:rsidRDefault="00966205" w:rsidP="0096620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808080"/>
          <w:sz w:val="16"/>
          <w:szCs w:val="16"/>
        </w:rPr>
      </w:pPr>
    </w:p>
    <w:p w:rsidR="00966205" w:rsidRDefault="00966205" w:rsidP="0096620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808080"/>
          <w:sz w:val="16"/>
          <w:szCs w:val="16"/>
        </w:rPr>
      </w:pPr>
    </w:p>
    <w:p w:rsidR="00966205" w:rsidRDefault="00966205" w:rsidP="0096620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808080"/>
          <w:sz w:val="16"/>
          <w:szCs w:val="16"/>
        </w:rPr>
      </w:pPr>
    </w:p>
    <w:p w:rsidR="00966205" w:rsidRDefault="00966205" w:rsidP="0096620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808080"/>
          <w:sz w:val="16"/>
          <w:szCs w:val="16"/>
        </w:rPr>
      </w:pPr>
    </w:p>
    <w:p w:rsidR="00966205" w:rsidRDefault="00966205" w:rsidP="0096620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808080"/>
          <w:sz w:val="16"/>
          <w:szCs w:val="16"/>
        </w:rPr>
      </w:pPr>
    </w:p>
    <w:p w:rsidR="00966205" w:rsidRDefault="00966205" w:rsidP="0096620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808080"/>
          <w:sz w:val="16"/>
          <w:szCs w:val="16"/>
        </w:rPr>
      </w:pPr>
    </w:p>
    <w:p w:rsidR="00966205" w:rsidRDefault="00966205" w:rsidP="0096620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808080"/>
          <w:sz w:val="16"/>
          <w:szCs w:val="16"/>
        </w:rPr>
      </w:pPr>
    </w:p>
    <w:p w:rsidR="00966205" w:rsidRDefault="00966205" w:rsidP="0096620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color w:val="FF0000"/>
          <w:sz w:val="44"/>
          <w:szCs w:val="44"/>
        </w:rPr>
      </w:pP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lastRenderedPageBreak/>
        <w:t>สิ่งที่สำนักงาน ก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พ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ร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 xml:space="preserve"> ให้แก้ไข</w:t>
      </w:r>
    </w:p>
    <w:p w:rsidR="00966205" w:rsidRDefault="00966205" w:rsidP="00966205">
      <w:pPr>
        <w:autoSpaceDE w:val="0"/>
        <w:autoSpaceDN w:val="0"/>
        <w:adjustRightInd w:val="0"/>
        <w:spacing w:after="200" w:line="276" w:lineRule="auto"/>
        <w:rPr>
          <w:rFonts w:ascii="CordiaUPC" w:hAnsi="CordiaUPC" w:cs="CordiaUPC"/>
          <w:sz w:val="28"/>
          <w:cs/>
        </w:rPr>
      </w:pPr>
    </w:p>
    <w:p w:rsidR="00966205" w:rsidRDefault="00966205" w:rsidP="00966205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</w:rPr>
      </w:pPr>
      <w:r>
        <w:rPr>
          <w:rFonts w:ascii="Angsana New" w:hAnsi="Angsana New" w:cs="Angsana New"/>
          <w:color w:val="FF0000"/>
          <w:sz w:val="44"/>
          <w:szCs w:val="44"/>
        </w:rPr>
        <w:t>13/02/2563 11:50</w:t>
      </w:r>
      <w:r>
        <w:rPr>
          <w:rFonts w:ascii="Angsana New" w:hAnsi="Angsana New" w:cs="Angsana New"/>
          <w:color w:val="FF0000"/>
          <w:sz w:val="44"/>
          <w:szCs w:val="44"/>
          <w:cs/>
        </w:rPr>
        <w:t xml:space="preserve"> น.</w:t>
      </w:r>
      <w:r>
        <w:rPr>
          <w:rFonts w:ascii="Angsana New" w:hAnsi="Angsana New" w:cs="Angsana New"/>
          <w:color w:val="FF0000"/>
          <w:sz w:val="44"/>
          <w:szCs w:val="44"/>
          <w:cs/>
        </w:rPr>
        <w:tab/>
        <w:t xml:space="preserve">สำนักงาน </w:t>
      </w:r>
      <w:proofErr w:type="spellStart"/>
      <w:r>
        <w:rPr>
          <w:rFonts w:ascii="Angsana New" w:hAnsi="Angsana New" w:cs="Angsana New"/>
          <w:color w:val="FF0000"/>
          <w:sz w:val="44"/>
          <w:szCs w:val="44"/>
          <w:cs/>
        </w:rPr>
        <w:t>ก.พ.ร</w:t>
      </w:r>
      <w:proofErr w:type="spellEnd"/>
      <w:r>
        <w:rPr>
          <w:rFonts w:ascii="Angsana New" w:hAnsi="Angsana New" w:cs="Angsana New"/>
          <w:color w:val="FF0000"/>
          <w:sz w:val="44"/>
          <w:szCs w:val="44"/>
          <w:cs/>
        </w:rPr>
        <w:t>. ไม่อนุมัติ (</w:t>
      </w:r>
      <w:r>
        <w:rPr>
          <w:rFonts w:ascii="Angsana New" w:hAnsi="Angsana New" w:cs="Angsana New"/>
          <w:color w:val="FF0000"/>
          <w:sz w:val="44"/>
          <w:szCs w:val="44"/>
        </w:rPr>
        <w:t>OPDC rejected)</w:t>
      </w:r>
    </w:p>
    <w:p w:rsidR="00966205" w:rsidRDefault="00966205" w:rsidP="00966205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  <w:cs/>
        </w:rPr>
      </w:pPr>
      <w:bookmarkStart w:id="0" w:name="_GoBack"/>
      <w:bookmarkEnd w:id="0"/>
      <w:r>
        <w:rPr>
          <w:rFonts w:ascii="Angsana New" w:hAnsi="Angsana New" w:cs="Angsana New"/>
          <w:color w:val="FF0000"/>
          <w:sz w:val="44"/>
          <w:szCs w:val="44"/>
          <w:cs/>
        </w:rPr>
        <w:t>ภัทรผกา ใจ</w:t>
      </w:r>
      <w:proofErr w:type="spellStart"/>
      <w:r>
        <w:rPr>
          <w:rFonts w:ascii="Angsana New" w:hAnsi="Angsana New" w:cs="Angsana New"/>
          <w:color w:val="FF0000"/>
          <w:sz w:val="44"/>
          <w:szCs w:val="44"/>
          <w:cs/>
        </w:rPr>
        <w:t>ปินตา</w:t>
      </w:r>
      <w:proofErr w:type="spellEnd"/>
    </w:p>
    <w:p w:rsidR="00966205" w:rsidRDefault="00966205" w:rsidP="00966205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  <w:cs/>
        </w:rPr>
      </w:pPr>
      <w:r>
        <w:rPr>
          <w:rFonts w:ascii="Angsana New" w:hAnsi="Angsana New" w:cs="Angsana New"/>
          <w:color w:val="FF0000"/>
          <w:sz w:val="44"/>
          <w:szCs w:val="44"/>
          <w:cs/>
        </w:rPr>
        <w:t xml:space="preserve">- คู่มือประชาชนต้องระบุระยะเวลาและขั้นตอนดำเนินงานที่ชัดเจนให้ผู้รับบริการทราบ ดังนั้นจึงไม่ควรระบุข้อความ"ระยะเวลาแล้วเสร็จอาจคลาดเคลื่อนได้จากลำดับที่ยื่นคำขอ/จำนวนคำขอ/จำนวนเจ้าหน้าที่ผู้พิจารณา/ต่อวัน" ในหัวข้อ "หมายเหตุ" </w:t>
      </w:r>
    </w:p>
    <w:p w:rsidR="00966205" w:rsidRDefault="00966205" w:rsidP="00966205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  <w:cs/>
        </w:rPr>
      </w:pPr>
      <w:r>
        <w:rPr>
          <w:rFonts w:ascii="Angsana New" w:hAnsi="Angsana New" w:cs="Angsana New"/>
          <w:color w:val="FF0000"/>
          <w:sz w:val="44"/>
          <w:szCs w:val="44"/>
          <w:cs/>
        </w:rPr>
        <w:t xml:space="preserve">- ขั้นตอนที่ 2 และ 3 คือ ขั้นตอนของการพิจารณา </w:t>
      </w:r>
    </w:p>
    <w:p w:rsidR="00966205" w:rsidRPr="00D30394" w:rsidRDefault="00966205" w:rsidP="00966205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>
        <w:rPr>
          <w:rFonts w:ascii="Angsana New" w:hAnsi="Angsana New" w:cs="Angsana New"/>
          <w:color w:val="FF0000"/>
          <w:sz w:val="44"/>
          <w:szCs w:val="44"/>
          <w:cs/>
        </w:rPr>
        <w:t>- ขั้นตอนที่ 4 เป็นขั้นตอนของการอนุมัติและลงนาม รวมถึงมีกระบวนการ</w:t>
      </w:r>
      <w:proofErr w:type="spellStart"/>
      <w:r>
        <w:rPr>
          <w:rFonts w:ascii="Angsana New" w:hAnsi="Angsana New" w:cs="Angsana New"/>
          <w:color w:val="FF0000"/>
          <w:sz w:val="44"/>
          <w:szCs w:val="44"/>
          <w:cs/>
        </w:rPr>
        <w:t>เซ้นต์</w:t>
      </w:r>
      <w:proofErr w:type="spellEnd"/>
      <w:r>
        <w:rPr>
          <w:rFonts w:ascii="Angsana New" w:hAnsi="Angsana New" w:cs="Angsana New"/>
          <w:color w:val="FF0000"/>
          <w:sz w:val="44"/>
          <w:szCs w:val="44"/>
          <w:cs/>
        </w:rPr>
        <w:t>สัญญารับเงินอุดหนุน/ช่วยเหลือร่วมกันระหว่างผู้ขอรับเงินอุดหนุนและผู้ให้เงินอุดหนุนใช่หรือไม่ จากนั้นจึงดำเนินการโอนเงินที่ได้รับอนุมัติให้กับผู้ขอรับเงินอุดหนุน</w:t>
      </w:r>
    </w:p>
    <w:sectPr w:rsidR="00966205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66205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6620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966205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6620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96620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4E"/>
    <w:rsid w:val="0017336E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2E17E-61DC-443A-9FDC-6A2861EE9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1283</Words>
  <Characters>7316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Suwat Sookthai</dc:creator>
  <cp:keywords/>
  <dc:description/>
  <cp:lastModifiedBy>pk</cp:lastModifiedBy>
  <cp:revision>10</cp:revision>
  <dcterms:created xsi:type="dcterms:W3CDTF">2015-09-14T08:31:00Z</dcterms:created>
  <dcterms:modified xsi:type="dcterms:W3CDTF">2020-02-18T00:36:00Z</dcterms:modified>
</cp:coreProperties>
</file>